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971D18">
        <w:t xml:space="preserve"> Kroghejsevogn ITR 18.23</w:t>
      </w:r>
      <w:r w:rsidR="00B649FC">
        <w:t>T Teleskoparm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F43DB7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1.035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B649FC">
                                  <w:r>
                                    <w:t>47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83403C" w:rsidTr="00DD2F21">
                              <w:tc>
                                <w:tcPr>
                                  <w:tcW w:w="2417" w:type="dxa"/>
                                </w:tcPr>
                                <w:p w:rsidR="0083403C" w:rsidRDefault="0083403C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3403C" w:rsidRDefault="0083403C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18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46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11,4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12,7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3403C">
                                  <w:r>
                                    <w:t>180/200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3403C" w:rsidP="0083403C">
                                  <w:r>
                                    <w:t>3 El-ventiler med</w:t>
                                  </w:r>
                                </w:p>
                                <w:p w:rsidR="0083403C" w:rsidRPr="00DD2F21" w:rsidRDefault="0083403C" w:rsidP="0083403C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F43DB7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1.035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B649FC">
                            <w:r>
                              <w:t>47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83403C" w:rsidTr="00DD2F21">
                        <w:tc>
                          <w:tcPr>
                            <w:tcW w:w="2417" w:type="dxa"/>
                          </w:tcPr>
                          <w:p w:rsidR="0083403C" w:rsidRDefault="0083403C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3403C" w:rsidRDefault="0083403C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18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46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11,4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12,7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3403C">
                            <w:r>
                              <w:t>180/200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3403C" w:rsidP="0083403C">
                            <w:r>
                              <w:t>3 El-ventiler med</w:t>
                            </w:r>
                          </w:p>
                          <w:p w:rsidR="0083403C" w:rsidRPr="00DD2F21" w:rsidRDefault="0083403C" w:rsidP="0083403C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C92929">
                                  <w:r>
                                    <w:t>Gummiklods</w:t>
                                  </w:r>
                                </w:p>
                              </w:tc>
                            </w:tr>
                            <w:tr w:rsidR="00F43DB7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F43DB7" w:rsidRDefault="00F43DB7">
                                  <w:r>
                                    <w:t xml:space="preserve">Undervogn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F43DB7" w:rsidRDefault="00F43DB7">
                                  <w:r>
                                    <w:t xml:space="preserve">Mekanisk </w:t>
                                  </w:r>
                                  <w:r>
                                    <w:t>fjeder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1525</w:t>
                                  </w:r>
                                  <w:r w:rsidR="00DD2F21">
                                    <w:t>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 x 110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406 x 120</w:t>
                                  </w:r>
                                  <w:r w:rsidR="0083403C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434283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550/60-22,5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163C32">
                                  <w:r>
                                    <w:t>1050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23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4000/6000</w:t>
                                  </w:r>
                                  <w:r w:rsidR="00DD2F21">
                                    <w:t xml:space="preserve">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5100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C92929">
                            <w:r>
                              <w:t>Gummiklods</w:t>
                            </w:r>
                          </w:p>
                        </w:tc>
                      </w:tr>
                      <w:tr w:rsidR="00F43DB7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F43DB7" w:rsidRDefault="00F43DB7">
                            <w:r>
                              <w:t xml:space="preserve">Undervogn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F43DB7" w:rsidRDefault="00F43DB7">
                            <w:r>
                              <w:t xml:space="preserve">Mekanisk </w:t>
                            </w:r>
                            <w:r>
                              <w:t>fjeder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1525</w:t>
                            </w:r>
                            <w:r w:rsidR="00DD2F21">
                              <w:t>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 x 110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406 x 120</w:t>
                            </w:r>
                            <w:r w:rsidR="0083403C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434283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550/60-22,5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163C32">
                            <w:r>
                              <w:t>1050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23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4000/6000</w:t>
                            </w:r>
                            <w:r w:rsidR="00DD2F21">
                              <w:t xml:space="preserve">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5100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1E" w:rsidRDefault="00CA451E" w:rsidP="006717AB">
      <w:pPr>
        <w:spacing w:after="0" w:line="240" w:lineRule="auto"/>
      </w:pPr>
      <w:r>
        <w:separator/>
      </w:r>
    </w:p>
  </w:endnote>
  <w:endnote w:type="continuationSeparator" w:id="0">
    <w:p w:rsidR="00CA451E" w:rsidRDefault="00CA451E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1E" w:rsidRDefault="00CA451E" w:rsidP="006717AB">
      <w:pPr>
        <w:spacing w:after="0" w:line="240" w:lineRule="auto"/>
      </w:pPr>
      <w:r>
        <w:separator/>
      </w:r>
    </w:p>
  </w:footnote>
  <w:footnote w:type="continuationSeparator" w:id="0">
    <w:p w:rsidR="00CA451E" w:rsidRDefault="00CA451E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CA451E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163C32"/>
    <w:rsid w:val="00272F31"/>
    <w:rsid w:val="003D3912"/>
    <w:rsid w:val="00403AAB"/>
    <w:rsid w:val="00434283"/>
    <w:rsid w:val="006717AB"/>
    <w:rsid w:val="00686B15"/>
    <w:rsid w:val="007E44E3"/>
    <w:rsid w:val="0083403C"/>
    <w:rsid w:val="0091611E"/>
    <w:rsid w:val="00971D18"/>
    <w:rsid w:val="009B1BA9"/>
    <w:rsid w:val="00A05122"/>
    <w:rsid w:val="00AC2C7D"/>
    <w:rsid w:val="00B649FC"/>
    <w:rsid w:val="00C76F6A"/>
    <w:rsid w:val="00C92929"/>
    <w:rsid w:val="00CA451E"/>
    <w:rsid w:val="00DD2F21"/>
    <w:rsid w:val="00E47C07"/>
    <w:rsid w:val="00E83D8F"/>
    <w:rsid w:val="00F43DB7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770E11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9B81-3C93-4173-9ADC-23C9EF87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4</cp:revision>
  <cp:lastPrinted>2017-02-27T12:31:00Z</cp:lastPrinted>
  <dcterms:created xsi:type="dcterms:W3CDTF">2017-02-27T15:17:00Z</dcterms:created>
  <dcterms:modified xsi:type="dcterms:W3CDTF">2017-02-27T16:15:00Z</dcterms:modified>
</cp:coreProperties>
</file>